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Miercoles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, 26-02-25</w:t>
      </w:r>
    </w:p>
    <w:p w:rsidR="00000000" w:rsidDel="00000000" w:rsidP="00000000" w:rsidRDefault="00000000" w:rsidRPr="00000000" w14:paraId="00000002">
      <w:pPr>
        <w:spacing w:line="36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ISAIA</w:t>
      </w: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 59:19</w:t>
      </w:r>
    </w:p>
    <w:p w:rsidR="00000000" w:rsidDel="00000000" w:rsidP="00000000" w:rsidRDefault="00000000" w:rsidRPr="00000000" w14:paraId="00000003">
      <w:pPr>
        <w:spacing w:line="360" w:lineRule="auto"/>
        <w:ind w:left="-720" w:right="-720" w:firstLine="0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II CORINT</w:t>
      </w:r>
      <w:r w:rsidDel="00000000" w:rsidR="00000000" w:rsidRPr="00000000">
        <w:rPr>
          <w:rFonts w:ascii="Verdana" w:cs="Verdana" w:eastAsia="Verdana" w:hAnsi="Verdana"/>
          <w:sz w:val="36"/>
          <w:szCs w:val="36"/>
          <w:u w:val="single"/>
          <w:rtl w:val="0"/>
        </w:rPr>
        <w:t xml:space="preserve">IOS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 4:18</w:t>
      </w:r>
    </w:p>
    <w:p w:rsidR="00000000" w:rsidDel="00000000" w:rsidP="00000000" w:rsidRDefault="00000000" w:rsidRPr="00000000" w14:paraId="00000004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yellow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La Familia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u w:val="single"/>
          <w:rtl w:val="0"/>
        </w:rPr>
        <w:t xml:space="preserve">Pt.26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Intolerante a la </w:t>
      </w:r>
    </w:p>
    <w:p w:rsidR="00000000" w:rsidDel="00000000" w:rsidP="00000000" w:rsidRDefault="00000000" w:rsidRPr="00000000" w14:paraId="00000005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Inundacion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yellow"/>
          <w:u w:val="single"/>
          <w:rtl w:val="0"/>
        </w:rPr>
        <w:t xml:space="preserve">Pt.7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-720" w:firstLine="0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20" w:right="-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58-1003 - "Looking At The Unseen"</w:t>
      </w:r>
    </w:p>
    <w:p w:rsidR="00000000" w:rsidDel="00000000" w:rsidP="00000000" w:rsidRDefault="00000000" w:rsidRPr="00000000" w14:paraId="00000008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Lord, You see their hands. And may the Holy Ghost, which has now told them to raise their hands,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may He come and set them free from the vibrations of the world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till they can get beyond the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paralyzed charm of the serpent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that the snake bite of sin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the enchantments of this modern world will not lure them any longer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lightGray"/>
          <w:u w:val="singl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right="-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58-1003 - "Mirando a lo Invisible"</w:t>
      </w:r>
    </w:p>
    <w:p w:rsidR="00000000" w:rsidDel="00000000" w:rsidP="00000000" w:rsidRDefault="00000000" w:rsidRPr="00000000" w14:paraId="0000000B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Señor, Tú ves sus manos. Y que el Espíritu Santo, que ahora les ha dicho que levanten las manos,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venga y los libere de las energías del mundo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hasta que puedan ir más allá del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encanto paralizado de la serpiente, que la mordedura de la serpiente del pecado, los encantos de este mundo moderno no los atraigan más.</w:t>
      </w:r>
    </w:p>
    <w:p w:rsidR="00000000" w:rsidDel="00000000" w:rsidP="00000000" w:rsidRDefault="00000000" w:rsidRPr="00000000" w14:paraId="0000000C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-The word “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Flood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in the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Hebrew gives us a meaningful revelation of the enemies’ attack.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-La palabra 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Inundación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” en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hebreo nos da una revelación significativa del ataque de los enemigos.</w:t>
      </w:r>
    </w:p>
    <w:p w:rsidR="00000000" w:rsidDel="00000000" w:rsidP="00000000" w:rsidRDefault="00000000" w:rsidRPr="00000000" w14:paraId="00000010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h5104. 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1"/>
        </w:rPr>
        <w:t xml:space="preserve">ר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na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̂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̂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r; from 5102;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a stream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(including the sea; expec. the Nile,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Euphrates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etc.); </w:t>
      </w:r>
    </w:p>
    <w:p w:rsidR="00000000" w:rsidDel="00000000" w:rsidP="00000000" w:rsidRDefault="00000000" w:rsidRPr="00000000" w14:paraId="00000012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5104. 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1"/>
            </w:rPr>
            <w:t xml:space="preserve">נ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1"/>
            </w:rPr>
            <w:t xml:space="preserve">ָ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1"/>
            </w:rPr>
            <w:t xml:space="preserve">ה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1"/>
            </w:rPr>
            <w:t xml:space="preserve">ָ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1"/>
            </w:rPr>
            <w:t xml:space="preserve">ר</w:t>
          </w:r>
        </w:sdtContent>
      </w:sdt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nâhâr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de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5102;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un corriente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(incluido el mar; expec. el Nilo,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Éufrates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, etc.);</w:t>
      </w:r>
    </w:p>
    <w:p w:rsidR="00000000" w:rsidDel="00000000" w:rsidP="00000000" w:rsidRDefault="00000000" w:rsidRPr="00000000" w14:paraId="00000014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(underground) streams…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corrientes (subterráneas)...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II CORINTHIANS 10:12</w:t>
      </w:r>
    </w:p>
    <w:p w:rsidR="00000000" w:rsidDel="00000000" w:rsidP="00000000" w:rsidRDefault="00000000" w:rsidRPr="00000000" w14:paraId="0000001A">
      <w:pPr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For we dare not make ourselves of the number,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or compare ourselves with some that commend themselves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but they measuring themselves by themselves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and comparing themselves among themselves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are not 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II CORINTIOS 10:12</w:t>
      </w:r>
    </w:p>
    <w:p w:rsidR="00000000" w:rsidDel="00000000" w:rsidP="00000000" w:rsidRDefault="00000000" w:rsidRPr="00000000" w14:paraId="0000001D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cyan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Porque no nos atrevemos a contarnos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ni a compararnos con algunos que se alaban a sí mismos; pero ellos, midiéndose a sí mismos por sí mismos, y comparándose consigo mismos, no son juiciosos.</w:t>
      </w:r>
    </w:p>
    <w:p w:rsidR="00000000" w:rsidDel="00000000" w:rsidP="00000000" w:rsidRDefault="00000000" w:rsidRPr="00000000" w14:paraId="0000001E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white"/>
          <w:rtl w:val="0"/>
        </w:rPr>
        <w:t xml:space="preserve">PSALMS 62:1</w:t>
      </w:r>
    </w:p>
    <w:p w:rsidR="00000000" w:rsidDel="00000000" w:rsidP="00000000" w:rsidRDefault="00000000" w:rsidRPr="00000000" w14:paraId="00000020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white"/>
          <w:rtl w:val="0"/>
        </w:rPr>
        <w:t xml:space="preserve">“Truly my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soul waiteth upon God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white"/>
          <w:rtl w:val="0"/>
        </w:rPr>
        <w:t xml:space="preserve"> from him cometh my salvation. </w:t>
        <w:br w:type="textWrapping"/>
      </w:r>
    </w:p>
    <w:p w:rsidR="00000000" w:rsidDel="00000000" w:rsidP="00000000" w:rsidRDefault="00000000" w:rsidRPr="00000000" w14:paraId="00000021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highlight w:val="white"/>
          <w:rtl w:val="0"/>
        </w:rPr>
        <w:t xml:space="preserve">SALMOS 62:1</w:t>
      </w:r>
    </w:p>
    <w:p w:rsidR="00000000" w:rsidDel="00000000" w:rsidP="00000000" w:rsidRDefault="00000000" w:rsidRPr="00000000" w14:paraId="00000024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highlight w:val="white"/>
          <w:rtl w:val="0"/>
        </w:rPr>
        <w:t xml:space="preserve">En Dios 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solamente está acallada mi alma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white"/>
          <w:rtl w:val="0"/>
        </w:rPr>
        <w:t xml:space="preserve">; De él viene mi salvación.</w:t>
      </w:r>
    </w:p>
    <w:p w:rsidR="00000000" w:rsidDel="00000000" w:rsidP="00000000" w:rsidRDefault="00000000" w:rsidRPr="00000000" w14:paraId="00000025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right="-720" w:firstLine="0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II CORINTHIANS 4:18</w:t>
      </w:r>
    </w:p>
    <w:p w:rsidR="00000000" w:rsidDel="00000000" w:rsidP="00000000" w:rsidRDefault="00000000" w:rsidRPr="00000000" w14:paraId="00000027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While we look not at the things which are seen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but at the things which are not seen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highlight w:val="cyan"/>
          <w:u w:val="single"/>
          <w:rtl w:val="0"/>
        </w:rPr>
        <w:t xml:space="preserve">for the things which are seen are temporal;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highlight w:val="cyan"/>
          <w:u w:val="single"/>
          <w:rtl w:val="0"/>
        </w:rPr>
        <w:t xml:space="preserve">but the things which are not seen are eternal.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720" w:right="-720" w:firstLine="0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II CORINTIOS 4:18</w:t>
      </w:r>
    </w:p>
    <w:p w:rsidR="00000000" w:rsidDel="00000000" w:rsidP="00000000" w:rsidRDefault="00000000" w:rsidRPr="00000000" w14:paraId="0000002A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no mirando nosotros las cosas que se ven, sino las que no se ven;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cyan"/>
          <w:u w:val="single"/>
          <w:rtl w:val="0"/>
        </w:rPr>
        <w:t xml:space="preserve">pues las cosas que se ven son temporales</w:t>
      </w:r>
      <w:r w:rsidDel="00000000" w:rsidR="00000000" w:rsidRPr="00000000">
        <w:rPr>
          <w:rFonts w:ascii="Verdana" w:cs="Verdana" w:eastAsia="Verdana" w:hAnsi="Verdana"/>
          <w:sz w:val="36"/>
          <w:szCs w:val="36"/>
          <w:highlight w:val="cyan"/>
          <w:u w:val="single"/>
          <w:rtl w:val="0"/>
        </w:rPr>
        <w:t xml:space="preserve">, pero las que no se ven son eternas.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720" w:right="-720" w:firstLine="0"/>
        <w:jc w:val="both"/>
        <w:rPr>
          <w:rFonts w:ascii="Verdana" w:cs="Verdana" w:eastAsia="Verdana" w:hAnsi="Verdana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  <w:highlight w:val="yellow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La Familia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Pt.26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Intolerante a la </w:t>
      </w:r>
    </w:p>
    <w:p w:rsidR="00000000" w:rsidDel="00000000" w:rsidP="00000000" w:rsidRDefault="00000000" w:rsidRPr="00000000" w14:paraId="0000002E">
      <w:pPr>
        <w:ind w:left="-720" w:right="-720" w:firstLine="0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Inundacion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”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highlight w:val="yellow"/>
          <w:u w:val="single"/>
          <w:rtl w:val="0"/>
        </w:rPr>
        <w:t xml:space="preserve">Pt.7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33">
      <w:pPr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3C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43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720" w:right="-720" w:firstLine="0"/>
        <w:jc w:val="both"/>
        <w:rPr>
          <w:rFonts w:ascii="Verdana" w:cs="Verdana" w:eastAsia="Verdana" w:hAnsi="Verdan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720" w:right="-720" w:firstLine="0"/>
        <w:jc w:val="both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720" w:right="-720" w:firstLine="0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-720" w:right="-720" w:firstLine="0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720" w:right="-720" w:firstLine="0"/>
        <w:rPr>
          <w:rFonts w:ascii="Verdana" w:cs="Verdana" w:eastAsia="Verdana" w:hAnsi="Verdana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6184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06184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6184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6184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6184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6184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6184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6184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6184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6184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6184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6184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6184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6184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6184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6184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6184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6184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6184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6184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184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6184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184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6184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6184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6184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6184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6184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184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61849"/>
    <w:rPr>
      <w:b w:val="1"/>
      <w:bCs w:val="1"/>
      <w:smallCaps w:val="1"/>
      <w:color w:val="0f4761" w:themeColor="accent1" w:themeShade="0000BF"/>
      <w:spacing w:val="5"/>
    </w:rPr>
  </w:style>
  <w:style w:type="paragraph" w:styleId="Footer">
    <w:name w:val="footer"/>
    <w:basedOn w:val="Normal"/>
    <w:link w:val="FooterChar"/>
    <w:uiPriority w:val="99"/>
    <w:unhideWhenUsed w:val="1"/>
    <w:rsid w:val="0006184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61849"/>
  </w:style>
  <w:style w:type="character" w:styleId="PageNumber">
    <w:name w:val="page number"/>
    <w:basedOn w:val="DefaultParagraphFont"/>
    <w:uiPriority w:val="99"/>
    <w:semiHidden w:val="1"/>
    <w:unhideWhenUsed w:val="1"/>
    <w:rsid w:val="00061849"/>
  </w:style>
  <w:style w:type="character" w:styleId="apple-converted-space" w:customStyle="1">
    <w:name w:val="apple-converted-space"/>
    <w:basedOn w:val="DefaultParagraphFont"/>
    <w:rsid w:val="00061849"/>
  </w:style>
  <w:style w:type="character" w:styleId="Strong">
    <w:name w:val="Strong"/>
    <w:basedOn w:val="DefaultParagraphFont"/>
    <w:uiPriority w:val="22"/>
    <w:qFormat w:val="1"/>
    <w:rsid w:val="00061849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061849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Pj9v99/7CLeDlHpIAQ7BbP0kQ==">CgMxLjAaGwoBMBIWChQIB0IQCgdWZXJkYW5hEgVBcmlhbBobCgExEhYKFAgHQhAKB1ZlcmRhbmESBUFyaWFsGhsKATISFgoUCAdCEAoHVmVyZGFuYRIFQXJpYWwaGwoBMxIWChQIB0IQCgdWZXJkYW5hEgVBcmlhbBobCgE0EhYKFAgHQhAKB1ZlcmRhbmESBUFyaWFsOAByITF1QXFUWVFMZWJLUmV1empwX3ZXa29ZYUkzSkg1clZidQ==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2025-02-26T17:13:00Z</dcterms:created>
  <dc:creator>Joseph Hamid</dc:creator>
</cp:coreProperties>
</file>